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36" w:rsidRPr="008C5556" w:rsidRDefault="00A7648A">
      <w:pPr>
        <w:rPr>
          <w:rFonts w:ascii="Bradley Hand ITC TT-Bold" w:hAnsi="Bradley Hand ITC TT-Bold" w:cs="Ayuthaya"/>
          <w:b/>
          <w:u w:val="single"/>
          <w:lang w:val="es-ES_tradnl"/>
        </w:rPr>
      </w:pPr>
      <w:r>
        <w:rPr>
          <w:rFonts w:ascii="Bradley Hand ITC TT-Bold" w:hAnsi="Bradley Hand ITC TT-Bold" w:cs="Ayuthaya"/>
          <w:noProof/>
        </w:rPr>
        <w:drawing>
          <wp:anchor distT="0" distB="0" distL="114300" distR="114300" simplePos="0" relativeHeight="251658240" behindDoc="1" locked="0" layoutInCell="1" allowOverlap="1" wp14:anchorId="7048A02B" wp14:editId="2D3578E0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566420" cy="465455"/>
            <wp:effectExtent l="0" t="0" r="0" b="0"/>
            <wp:wrapNone/>
            <wp:docPr id="1" name="Picture 1" descr="Intel HD:private:var:folders:1q:1qrUHRR7FIq1LMbcfjsXhE+++TM:-Tmp-:TemporaryItems: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private:var:folders:1q:1qrUHRR7FIq1LMbcfjsXhE+++TM:-Tmp-:TemporaryItems:sear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B36" w:rsidRPr="008C5556">
        <w:rPr>
          <w:rFonts w:ascii="Bradley Hand ITC TT-Bold" w:hAnsi="Bradley Hand ITC TT-Bold" w:cs="Ayuthaya"/>
          <w:b/>
          <w:u w:val="single"/>
          <w:lang w:val="es-ES_tradnl"/>
        </w:rPr>
        <w:t>Escuchar – Saludos y despedidas</w:t>
      </w:r>
    </w:p>
    <w:p w:rsidR="000D1B36" w:rsidRPr="008C5556" w:rsidRDefault="000D1B36">
      <w:pPr>
        <w:rPr>
          <w:rFonts w:ascii="Bradley Hand ITC TT-Bold" w:hAnsi="Bradley Hand ITC TT-Bold" w:cs="Ayuthaya"/>
        </w:rPr>
      </w:pPr>
      <w:r w:rsidRPr="008C5556">
        <w:rPr>
          <w:rFonts w:ascii="Bradley Hand ITC TT-Bold" w:hAnsi="Bradley Hand ITC TT-Bold" w:cs="Ayuthaya"/>
        </w:rPr>
        <w:t>Listen to several people talking.  As you listen, place a check mark in the box according to if you hear t</w:t>
      </w:r>
      <w:r w:rsidR="008E6B0A">
        <w:rPr>
          <w:rFonts w:ascii="Bradley Hand ITC TT-Bold" w:hAnsi="Bradley Hand ITC TT-Bold" w:cs="Ayuthaya"/>
        </w:rPr>
        <w:t>hem say a greeting, farewell</w:t>
      </w:r>
      <w:r w:rsidRPr="008C5556">
        <w:rPr>
          <w:rFonts w:ascii="Bradley Hand ITC TT-Bold" w:hAnsi="Bradley Hand ITC TT-Bold" w:cs="Ayuthaya"/>
        </w:rPr>
        <w:t>, or ask how the other person is.  If the person asks how the other person is, you also need to write down how they responded.  Some boxes might be left blank.</w:t>
      </w:r>
    </w:p>
    <w:p w:rsidR="000D1B36" w:rsidRPr="008C5556" w:rsidRDefault="000D1B36">
      <w:pPr>
        <w:rPr>
          <w:rFonts w:ascii="Bradley Hand ITC TT-Bold" w:hAnsi="Bradley Hand ITC TT-Bold" w:cs="Ayuthaya"/>
        </w:rPr>
      </w:pPr>
    </w:p>
    <w:tbl>
      <w:tblPr>
        <w:tblStyle w:val="TableGrid"/>
        <w:tblW w:w="10056" w:type="dxa"/>
        <w:tblInd w:w="-432" w:type="dxa"/>
        <w:tblLook w:val="04A0" w:firstRow="1" w:lastRow="0" w:firstColumn="1" w:lastColumn="0" w:noHBand="0" w:noVBand="1"/>
      </w:tblPr>
      <w:tblGrid>
        <w:gridCol w:w="630"/>
        <w:gridCol w:w="1260"/>
        <w:gridCol w:w="1350"/>
        <w:gridCol w:w="1620"/>
        <w:gridCol w:w="5196"/>
      </w:tblGrid>
      <w:tr w:rsidR="000D1B36" w:rsidRPr="008C5556" w:rsidTr="008E6B0A">
        <w:trPr>
          <w:trHeight w:val="345"/>
        </w:trPr>
        <w:tc>
          <w:tcPr>
            <w:tcW w:w="63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260" w:type="dxa"/>
          </w:tcPr>
          <w:p w:rsidR="000D1B36" w:rsidRPr="008C5556" w:rsidRDefault="000D1B36" w:rsidP="00884603">
            <w:pPr>
              <w:jc w:val="center"/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Greeting</w:t>
            </w:r>
          </w:p>
        </w:tc>
        <w:tc>
          <w:tcPr>
            <w:tcW w:w="1350" w:type="dxa"/>
          </w:tcPr>
          <w:p w:rsidR="000D1B36" w:rsidRPr="008C5556" w:rsidRDefault="008E6B0A" w:rsidP="00884603">
            <w:pPr>
              <w:jc w:val="center"/>
              <w:rPr>
                <w:rFonts w:ascii="Bradley Hand ITC TT-Bold" w:hAnsi="Bradley Hand ITC TT-Bold" w:cs="Ayuthaya"/>
              </w:rPr>
            </w:pPr>
            <w:r>
              <w:rPr>
                <w:rFonts w:ascii="Bradley Hand ITC TT-Bold" w:hAnsi="Bradley Hand ITC TT-Bold" w:cs="Ayuthaya"/>
              </w:rPr>
              <w:t>Farewell</w:t>
            </w:r>
          </w:p>
        </w:tc>
        <w:tc>
          <w:tcPr>
            <w:tcW w:w="1620" w:type="dxa"/>
          </w:tcPr>
          <w:p w:rsidR="000D1B36" w:rsidRPr="008C5556" w:rsidRDefault="000D1B36" w:rsidP="00884603">
            <w:pPr>
              <w:jc w:val="center"/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How are you?</w:t>
            </w:r>
          </w:p>
        </w:tc>
        <w:tc>
          <w:tcPr>
            <w:tcW w:w="5196" w:type="dxa"/>
          </w:tcPr>
          <w:p w:rsidR="000D1B36" w:rsidRPr="008C5556" w:rsidRDefault="000D1B36" w:rsidP="00884603">
            <w:pPr>
              <w:jc w:val="center"/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Response</w:t>
            </w:r>
          </w:p>
        </w:tc>
      </w:tr>
      <w:tr w:rsidR="000D1B36" w:rsidRPr="008C5556" w:rsidTr="008E6B0A">
        <w:trPr>
          <w:trHeight w:val="345"/>
        </w:trPr>
        <w:tc>
          <w:tcPr>
            <w:tcW w:w="63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A.</w:t>
            </w:r>
          </w:p>
        </w:tc>
        <w:tc>
          <w:tcPr>
            <w:tcW w:w="126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0D1B36" w:rsidRPr="008C5556" w:rsidTr="008E6B0A">
        <w:trPr>
          <w:trHeight w:val="345"/>
        </w:trPr>
        <w:tc>
          <w:tcPr>
            <w:tcW w:w="63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B.</w:t>
            </w:r>
          </w:p>
        </w:tc>
        <w:tc>
          <w:tcPr>
            <w:tcW w:w="126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0D1B36" w:rsidRPr="008C5556" w:rsidTr="008E6B0A">
        <w:trPr>
          <w:trHeight w:val="345"/>
        </w:trPr>
        <w:tc>
          <w:tcPr>
            <w:tcW w:w="63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C.</w:t>
            </w:r>
          </w:p>
        </w:tc>
        <w:tc>
          <w:tcPr>
            <w:tcW w:w="126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0D1B36" w:rsidRPr="008C5556" w:rsidTr="008E6B0A">
        <w:trPr>
          <w:trHeight w:val="345"/>
        </w:trPr>
        <w:tc>
          <w:tcPr>
            <w:tcW w:w="63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D.</w:t>
            </w:r>
          </w:p>
        </w:tc>
        <w:tc>
          <w:tcPr>
            <w:tcW w:w="126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0D1B36" w:rsidRPr="008C5556" w:rsidTr="008E6B0A">
        <w:trPr>
          <w:trHeight w:val="345"/>
        </w:trPr>
        <w:tc>
          <w:tcPr>
            <w:tcW w:w="63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E.</w:t>
            </w:r>
          </w:p>
        </w:tc>
        <w:tc>
          <w:tcPr>
            <w:tcW w:w="126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0D1B36" w:rsidRPr="008C5556" w:rsidTr="008E6B0A">
        <w:trPr>
          <w:trHeight w:val="345"/>
        </w:trPr>
        <w:tc>
          <w:tcPr>
            <w:tcW w:w="63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F.</w:t>
            </w:r>
          </w:p>
        </w:tc>
        <w:tc>
          <w:tcPr>
            <w:tcW w:w="126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0D1B36" w:rsidRPr="008C5556" w:rsidTr="008E6B0A">
        <w:trPr>
          <w:trHeight w:val="345"/>
        </w:trPr>
        <w:tc>
          <w:tcPr>
            <w:tcW w:w="63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G.</w:t>
            </w:r>
          </w:p>
        </w:tc>
        <w:tc>
          <w:tcPr>
            <w:tcW w:w="126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0D1B36" w:rsidRPr="008C5556" w:rsidTr="008E6B0A">
        <w:trPr>
          <w:trHeight w:val="362"/>
        </w:trPr>
        <w:tc>
          <w:tcPr>
            <w:tcW w:w="63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H.</w:t>
            </w:r>
          </w:p>
        </w:tc>
        <w:tc>
          <w:tcPr>
            <w:tcW w:w="126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0D1B36" w:rsidRPr="008C5556" w:rsidRDefault="000D1B36" w:rsidP="00884603">
            <w:pPr>
              <w:rPr>
                <w:rFonts w:ascii="Bradley Hand ITC TT-Bold" w:hAnsi="Bradley Hand ITC TT-Bold" w:cs="Ayuthaya"/>
              </w:rPr>
            </w:pPr>
          </w:p>
        </w:tc>
      </w:tr>
    </w:tbl>
    <w:p w:rsidR="000D1B36" w:rsidRDefault="000D1B36">
      <w:r>
        <w:t xml:space="preserve"> </w:t>
      </w:r>
    </w:p>
    <w:p w:rsidR="000D1B36" w:rsidRDefault="000D1B36"/>
    <w:p w:rsidR="000D1B36" w:rsidRDefault="000D1B36"/>
    <w:p w:rsidR="008C5556" w:rsidRDefault="008C5556" w:rsidP="000D1B36">
      <w:pPr>
        <w:rPr>
          <w:rFonts w:ascii="Bradley Hand ITC TT-Bold" w:hAnsi="Bradley Hand ITC TT-Bold"/>
          <w:b/>
          <w:u w:val="single"/>
          <w:lang w:val="es-ES_tradnl"/>
        </w:rPr>
      </w:pPr>
    </w:p>
    <w:p w:rsidR="008C5556" w:rsidRDefault="008C5556" w:rsidP="000D1B36">
      <w:pPr>
        <w:rPr>
          <w:rFonts w:ascii="Bradley Hand ITC TT-Bold" w:hAnsi="Bradley Hand ITC TT-Bold"/>
          <w:b/>
          <w:u w:val="single"/>
          <w:lang w:val="es-ES_tradnl"/>
        </w:rPr>
      </w:pPr>
    </w:p>
    <w:p w:rsidR="008C5556" w:rsidRDefault="008C5556" w:rsidP="000D1B36">
      <w:pPr>
        <w:rPr>
          <w:rFonts w:ascii="Bradley Hand ITC TT-Bold" w:hAnsi="Bradley Hand ITC TT-Bold"/>
          <w:b/>
          <w:u w:val="single"/>
          <w:lang w:val="es-ES_tradnl"/>
        </w:rPr>
      </w:pPr>
    </w:p>
    <w:p w:rsidR="008E6B0A" w:rsidRPr="008C5556" w:rsidRDefault="008E6B0A" w:rsidP="008E6B0A">
      <w:pPr>
        <w:rPr>
          <w:rFonts w:ascii="Bradley Hand ITC TT-Bold" w:hAnsi="Bradley Hand ITC TT-Bold" w:cs="Ayuthaya"/>
          <w:b/>
          <w:u w:val="single"/>
          <w:lang w:val="es-ES_tradnl"/>
        </w:rPr>
      </w:pPr>
      <w:r>
        <w:rPr>
          <w:rFonts w:ascii="Bradley Hand ITC TT-Bold" w:hAnsi="Bradley Hand ITC TT-Bold" w:cs="Ayuthaya"/>
          <w:noProof/>
        </w:rPr>
        <w:drawing>
          <wp:anchor distT="0" distB="0" distL="114300" distR="114300" simplePos="0" relativeHeight="251660288" behindDoc="1" locked="0" layoutInCell="1" allowOverlap="1" wp14:anchorId="30D5229E" wp14:editId="7B9DD1F3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566420" cy="465455"/>
            <wp:effectExtent l="0" t="0" r="0" b="0"/>
            <wp:wrapNone/>
            <wp:docPr id="3" name="Picture 3" descr="Intel HD:private:var:folders:1q:1qrUHRR7FIq1LMbcfjsXhE+++TM:-Tmp-:TemporaryItems:sea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l HD:private:var:folders:1q:1qrUHRR7FIq1LMbcfjsXhE+++TM:-Tmp-:TemporaryItems:searc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5556">
        <w:rPr>
          <w:rFonts w:ascii="Bradley Hand ITC TT-Bold" w:hAnsi="Bradley Hand ITC TT-Bold" w:cs="Ayuthaya"/>
          <w:b/>
          <w:u w:val="single"/>
          <w:lang w:val="es-ES_tradnl"/>
        </w:rPr>
        <w:t>Escuchar – Saludos y despedidas</w:t>
      </w:r>
    </w:p>
    <w:p w:rsidR="008E6B0A" w:rsidRPr="008C5556" w:rsidRDefault="008E6B0A" w:rsidP="008E6B0A">
      <w:pPr>
        <w:rPr>
          <w:rFonts w:ascii="Bradley Hand ITC TT-Bold" w:hAnsi="Bradley Hand ITC TT-Bold" w:cs="Ayuthaya"/>
        </w:rPr>
      </w:pPr>
      <w:r w:rsidRPr="008C5556">
        <w:rPr>
          <w:rFonts w:ascii="Bradley Hand ITC TT-Bold" w:hAnsi="Bradley Hand ITC TT-Bold" w:cs="Ayuthaya"/>
        </w:rPr>
        <w:t>Listen to several people talking.  As you listen, place a check mark in the box according to if you hear t</w:t>
      </w:r>
      <w:r>
        <w:rPr>
          <w:rFonts w:ascii="Bradley Hand ITC TT-Bold" w:hAnsi="Bradley Hand ITC TT-Bold" w:cs="Ayuthaya"/>
        </w:rPr>
        <w:t>hem say a greeting, farewell</w:t>
      </w:r>
      <w:r w:rsidRPr="008C5556">
        <w:rPr>
          <w:rFonts w:ascii="Bradley Hand ITC TT-Bold" w:hAnsi="Bradley Hand ITC TT-Bold" w:cs="Ayuthaya"/>
        </w:rPr>
        <w:t>, or ask how the other person is.  If the person asks how the other person is, you also need to write down how they responded.  Some boxes might be left blank.</w:t>
      </w:r>
    </w:p>
    <w:p w:rsidR="008E6B0A" w:rsidRPr="008C5556" w:rsidRDefault="008E6B0A" w:rsidP="008E6B0A">
      <w:pPr>
        <w:rPr>
          <w:rFonts w:ascii="Bradley Hand ITC TT-Bold" w:hAnsi="Bradley Hand ITC TT-Bold" w:cs="Ayuthaya"/>
        </w:rPr>
      </w:pPr>
    </w:p>
    <w:tbl>
      <w:tblPr>
        <w:tblStyle w:val="TableGrid"/>
        <w:tblW w:w="10056" w:type="dxa"/>
        <w:tblInd w:w="-432" w:type="dxa"/>
        <w:tblLook w:val="04A0" w:firstRow="1" w:lastRow="0" w:firstColumn="1" w:lastColumn="0" w:noHBand="0" w:noVBand="1"/>
      </w:tblPr>
      <w:tblGrid>
        <w:gridCol w:w="630"/>
        <w:gridCol w:w="1260"/>
        <w:gridCol w:w="1350"/>
        <w:gridCol w:w="1620"/>
        <w:gridCol w:w="5196"/>
      </w:tblGrid>
      <w:tr w:rsidR="008E6B0A" w:rsidRPr="008C5556" w:rsidTr="00884603">
        <w:trPr>
          <w:trHeight w:val="345"/>
        </w:trPr>
        <w:tc>
          <w:tcPr>
            <w:tcW w:w="63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260" w:type="dxa"/>
          </w:tcPr>
          <w:p w:rsidR="008E6B0A" w:rsidRPr="008C5556" w:rsidRDefault="008E6B0A" w:rsidP="00884603">
            <w:pPr>
              <w:jc w:val="center"/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Greeting</w:t>
            </w:r>
          </w:p>
        </w:tc>
        <w:tc>
          <w:tcPr>
            <w:tcW w:w="1350" w:type="dxa"/>
          </w:tcPr>
          <w:p w:rsidR="008E6B0A" w:rsidRPr="008C5556" w:rsidRDefault="008E6B0A" w:rsidP="00884603">
            <w:pPr>
              <w:jc w:val="center"/>
              <w:rPr>
                <w:rFonts w:ascii="Bradley Hand ITC TT-Bold" w:hAnsi="Bradley Hand ITC TT-Bold" w:cs="Ayuthaya"/>
              </w:rPr>
            </w:pPr>
            <w:r>
              <w:rPr>
                <w:rFonts w:ascii="Bradley Hand ITC TT-Bold" w:hAnsi="Bradley Hand ITC TT-Bold" w:cs="Ayuthaya"/>
              </w:rPr>
              <w:t>Farewell</w:t>
            </w:r>
          </w:p>
        </w:tc>
        <w:tc>
          <w:tcPr>
            <w:tcW w:w="1620" w:type="dxa"/>
          </w:tcPr>
          <w:p w:rsidR="008E6B0A" w:rsidRPr="008C5556" w:rsidRDefault="008E6B0A" w:rsidP="00884603">
            <w:pPr>
              <w:jc w:val="center"/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How are you?</w:t>
            </w:r>
          </w:p>
        </w:tc>
        <w:tc>
          <w:tcPr>
            <w:tcW w:w="5196" w:type="dxa"/>
          </w:tcPr>
          <w:p w:rsidR="008E6B0A" w:rsidRPr="008C5556" w:rsidRDefault="008E6B0A" w:rsidP="00884603">
            <w:pPr>
              <w:jc w:val="center"/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Response</w:t>
            </w:r>
          </w:p>
        </w:tc>
      </w:tr>
      <w:tr w:rsidR="008E6B0A" w:rsidRPr="008C5556" w:rsidTr="00884603">
        <w:trPr>
          <w:trHeight w:val="345"/>
        </w:trPr>
        <w:tc>
          <w:tcPr>
            <w:tcW w:w="63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A.</w:t>
            </w:r>
          </w:p>
        </w:tc>
        <w:tc>
          <w:tcPr>
            <w:tcW w:w="126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8E6B0A" w:rsidRPr="008C5556" w:rsidTr="00884603">
        <w:trPr>
          <w:trHeight w:val="345"/>
        </w:trPr>
        <w:tc>
          <w:tcPr>
            <w:tcW w:w="63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B.</w:t>
            </w:r>
          </w:p>
        </w:tc>
        <w:tc>
          <w:tcPr>
            <w:tcW w:w="126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8E6B0A" w:rsidRPr="008C5556" w:rsidTr="00884603">
        <w:trPr>
          <w:trHeight w:val="345"/>
        </w:trPr>
        <w:tc>
          <w:tcPr>
            <w:tcW w:w="63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C.</w:t>
            </w:r>
          </w:p>
        </w:tc>
        <w:tc>
          <w:tcPr>
            <w:tcW w:w="126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8E6B0A" w:rsidRPr="008C5556" w:rsidTr="00884603">
        <w:trPr>
          <w:trHeight w:val="345"/>
        </w:trPr>
        <w:tc>
          <w:tcPr>
            <w:tcW w:w="63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D.</w:t>
            </w:r>
          </w:p>
        </w:tc>
        <w:tc>
          <w:tcPr>
            <w:tcW w:w="126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8E6B0A" w:rsidRPr="008C5556" w:rsidTr="00884603">
        <w:trPr>
          <w:trHeight w:val="345"/>
        </w:trPr>
        <w:tc>
          <w:tcPr>
            <w:tcW w:w="63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E.</w:t>
            </w:r>
          </w:p>
        </w:tc>
        <w:tc>
          <w:tcPr>
            <w:tcW w:w="126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8E6B0A" w:rsidRPr="008C5556" w:rsidTr="00884603">
        <w:trPr>
          <w:trHeight w:val="345"/>
        </w:trPr>
        <w:tc>
          <w:tcPr>
            <w:tcW w:w="63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F.</w:t>
            </w:r>
          </w:p>
        </w:tc>
        <w:tc>
          <w:tcPr>
            <w:tcW w:w="126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8E6B0A" w:rsidRPr="008C5556" w:rsidTr="00884603">
        <w:trPr>
          <w:trHeight w:val="345"/>
        </w:trPr>
        <w:tc>
          <w:tcPr>
            <w:tcW w:w="63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G.</w:t>
            </w:r>
          </w:p>
        </w:tc>
        <w:tc>
          <w:tcPr>
            <w:tcW w:w="126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</w:tr>
      <w:tr w:rsidR="008E6B0A" w:rsidRPr="008C5556" w:rsidTr="00884603">
        <w:trPr>
          <w:trHeight w:val="362"/>
        </w:trPr>
        <w:tc>
          <w:tcPr>
            <w:tcW w:w="63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  <w:r w:rsidRPr="008C5556">
              <w:rPr>
                <w:rFonts w:ascii="Bradley Hand ITC TT-Bold" w:hAnsi="Bradley Hand ITC TT-Bold" w:cs="Ayuthaya"/>
              </w:rPr>
              <w:t>H.</w:t>
            </w:r>
          </w:p>
        </w:tc>
        <w:tc>
          <w:tcPr>
            <w:tcW w:w="126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35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1620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  <w:tc>
          <w:tcPr>
            <w:tcW w:w="5196" w:type="dxa"/>
          </w:tcPr>
          <w:p w:rsidR="008E6B0A" w:rsidRPr="008C5556" w:rsidRDefault="008E6B0A" w:rsidP="00884603">
            <w:pPr>
              <w:rPr>
                <w:rFonts w:ascii="Bradley Hand ITC TT-Bold" w:hAnsi="Bradley Hand ITC TT-Bold" w:cs="Ayuthaya"/>
              </w:rPr>
            </w:pPr>
          </w:p>
        </w:tc>
      </w:tr>
    </w:tbl>
    <w:p w:rsidR="008C5556" w:rsidRDefault="008C5556" w:rsidP="000D1B36">
      <w:pPr>
        <w:rPr>
          <w:rFonts w:ascii="Bradley Hand ITC TT-Bold" w:hAnsi="Bradley Hand ITC TT-Bold"/>
          <w:b/>
          <w:u w:val="single"/>
          <w:lang w:val="es-ES_tradnl"/>
        </w:rPr>
      </w:pPr>
      <w:bookmarkStart w:id="0" w:name="_GoBack"/>
      <w:bookmarkEnd w:id="0"/>
    </w:p>
    <w:p w:rsidR="000D1B36" w:rsidRPr="008C5556" w:rsidRDefault="000D1B36">
      <w:pPr>
        <w:rPr>
          <w:rFonts w:ascii="Bradley Hand ITC TT-Bold" w:hAnsi="Bradley Hand ITC TT-Bold"/>
        </w:rPr>
      </w:pPr>
    </w:p>
    <w:sectPr w:rsidR="000D1B36" w:rsidRPr="008C5556" w:rsidSect="00206B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adley Hand ITC TT-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36"/>
    <w:rsid w:val="000D1B36"/>
    <w:rsid w:val="00206B8F"/>
    <w:rsid w:val="008C5556"/>
    <w:rsid w:val="008E6B0A"/>
    <w:rsid w:val="00A7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8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4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48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Isaacs</dc:creator>
  <cp:keywords/>
  <dc:description/>
  <cp:lastModifiedBy>Teacher Isaacs</cp:lastModifiedBy>
  <cp:revision>2</cp:revision>
  <dcterms:created xsi:type="dcterms:W3CDTF">2015-07-07T20:41:00Z</dcterms:created>
  <dcterms:modified xsi:type="dcterms:W3CDTF">2015-07-07T20:41:00Z</dcterms:modified>
</cp:coreProperties>
</file>